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DD5" w:rsidRPr="00D26DD5" w:rsidRDefault="00D26DD5" w:rsidP="00D26DD5">
      <w:pPr>
        <w:tabs>
          <w:tab w:val="left" w:pos="7905"/>
        </w:tabs>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Приложение № 1</w:t>
      </w:r>
    </w:p>
    <w:p w:rsidR="00D26DD5" w:rsidRPr="00D26DD5" w:rsidRDefault="00D26DD5" w:rsidP="00D26DD5">
      <w:pPr>
        <w:tabs>
          <w:tab w:val="left" w:pos="7905"/>
        </w:tabs>
        <w:spacing w:after="0" w:line="240" w:lineRule="auto"/>
        <w:jc w:val="right"/>
        <w:rPr>
          <w:rFonts w:ascii="Times New Roman" w:eastAsia="Calibri" w:hAnsi="Times New Roman" w:cs="Times New Roman"/>
          <w:sz w:val="28"/>
          <w:szCs w:val="28"/>
        </w:rPr>
      </w:pPr>
      <w:r w:rsidRPr="00D26DD5">
        <w:rPr>
          <w:rFonts w:ascii="Times New Roman" w:eastAsia="Calibri" w:hAnsi="Times New Roman" w:cs="Times New Roman"/>
          <w:sz w:val="28"/>
          <w:szCs w:val="28"/>
        </w:rPr>
        <w:t>к извещению</w:t>
      </w:r>
    </w:p>
    <w:p w:rsidR="00D26DD5" w:rsidRDefault="00D26DD5">
      <w:pPr>
        <w:tabs>
          <w:tab w:val="left" w:pos="7905"/>
        </w:tabs>
        <w:spacing w:after="0" w:line="240" w:lineRule="auto"/>
        <w:jc w:val="center"/>
        <w:rPr>
          <w:rFonts w:ascii="Times New Roman" w:eastAsia="Calibri" w:hAnsi="Times New Roman" w:cs="Times New Roman"/>
          <w:b/>
          <w:sz w:val="28"/>
          <w:szCs w:val="28"/>
        </w:rPr>
      </w:pPr>
    </w:p>
    <w:p w:rsidR="00D26DD5" w:rsidRDefault="00D26DD5">
      <w:pPr>
        <w:tabs>
          <w:tab w:val="left" w:pos="7905"/>
        </w:tabs>
        <w:spacing w:after="0" w:line="240" w:lineRule="auto"/>
        <w:jc w:val="center"/>
        <w:rPr>
          <w:rFonts w:ascii="Times New Roman" w:eastAsia="Calibri" w:hAnsi="Times New Roman" w:cs="Times New Roman"/>
          <w:b/>
          <w:sz w:val="28"/>
          <w:szCs w:val="28"/>
        </w:rPr>
      </w:pPr>
    </w:p>
    <w:p w:rsidR="00A817EF" w:rsidRDefault="001B7DAB">
      <w:pPr>
        <w:tabs>
          <w:tab w:val="left" w:pos="7905"/>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Описание объекта закупки </w:t>
      </w:r>
    </w:p>
    <w:p w:rsidR="00A817EF" w:rsidRDefault="001B7DAB">
      <w:pPr>
        <w:tabs>
          <w:tab w:val="left" w:pos="7905"/>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(техническое задание)</w:t>
      </w:r>
    </w:p>
    <w:p w:rsidR="00A817EF" w:rsidRDefault="001B7DAB">
      <w:pPr>
        <w:tabs>
          <w:tab w:val="left" w:pos="7905"/>
        </w:tabs>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sz w:val="28"/>
          <w:szCs w:val="28"/>
        </w:rPr>
        <w:t xml:space="preserve">на оказание услуг по </w:t>
      </w:r>
      <w:r>
        <w:rPr>
          <w:rFonts w:ascii="Times New Roman" w:eastAsia="Calibri" w:hAnsi="Times New Roman" w:cs="Times New Roman"/>
          <w:b/>
          <w:bCs/>
          <w:sz w:val="28"/>
          <w:szCs w:val="28"/>
        </w:rPr>
        <w:t>специальной оценке условий труда</w:t>
      </w:r>
    </w:p>
    <w:p w:rsidR="00BC5410" w:rsidRDefault="00BC5410">
      <w:pPr>
        <w:tabs>
          <w:tab w:val="left" w:pos="7905"/>
        </w:tabs>
        <w:spacing w:after="0" w:line="240" w:lineRule="auto"/>
        <w:jc w:val="center"/>
        <w:rPr>
          <w:rFonts w:ascii="Times New Roman" w:eastAsia="Calibri" w:hAnsi="Times New Roman" w:cs="Times New Roman"/>
          <w:b/>
          <w:bCs/>
          <w:sz w:val="28"/>
          <w:szCs w:val="28"/>
        </w:rPr>
      </w:pPr>
    </w:p>
    <w:p w:rsidR="00A817EF" w:rsidRDefault="00BC5410">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1. </w:t>
      </w:r>
      <w:r w:rsidR="001B7DAB">
        <w:rPr>
          <w:rFonts w:ascii="Times New Roman" w:hAnsi="Times New Roman" w:cs="Times New Roman"/>
          <w:b/>
          <w:bCs/>
          <w:sz w:val="28"/>
          <w:szCs w:val="28"/>
        </w:rPr>
        <w:t xml:space="preserve">Объект закупки: </w:t>
      </w:r>
      <w:r w:rsidR="001B7DAB">
        <w:rPr>
          <w:rFonts w:ascii="Times New Roman" w:hAnsi="Times New Roman" w:cs="Times New Roman"/>
          <w:bCs/>
          <w:sz w:val="28"/>
          <w:szCs w:val="28"/>
        </w:rPr>
        <w:t xml:space="preserve">Оказание услуг по проведению специальной оценки условий труда в подведомственных подразделениях Главного управления МЧС России по Тюменской области </w:t>
      </w:r>
    </w:p>
    <w:p w:rsidR="00A817EF" w:rsidRDefault="001B7DAB">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 Краткая характеристика оказываемых услуг:</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Оказать услуги по проведению специальной оценки условий труда </w:t>
      </w:r>
      <w:r w:rsidR="00BC5410">
        <w:rPr>
          <w:rFonts w:ascii="Times New Roman" w:hAnsi="Times New Roman" w:cs="Times New Roman"/>
          <w:sz w:val="28"/>
          <w:szCs w:val="28"/>
        </w:rPr>
        <w:t xml:space="preserve">               </w:t>
      </w:r>
      <w:r>
        <w:rPr>
          <w:rFonts w:ascii="Times New Roman" w:hAnsi="Times New Roman" w:cs="Times New Roman"/>
          <w:sz w:val="28"/>
          <w:szCs w:val="28"/>
        </w:rPr>
        <w:t>(далее</w:t>
      </w:r>
      <w:r w:rsidR="00BC5410">
        <w:rPr>
          <w:rFonts w:ascii="Times New Roman" w:hAnsi="Times New Roman" w:cs="Times New Roman"/>
          <w:sz w:val="28"/>
          <w:szCs w:val="28"/>
        </w:rPr>
        <w:t xml:space="preserve"> –</w:t>
      </w:r>
      <w:r>
        <w:rPr>
          <w:rFonts w:ascii="Times New Roman" w:hAnsi="Times New Roman" w:cs="Times New Roman"/>
          <w:sz w:val="28"/>
          <w:szCs w:val="28"/>
        </w:rPr>
        <w:t xml:space="preserve"> СОУТ) в соответствии с требованиями: </w:t>
      </w:r>
    </w:p>
    <w:p w:rsidR="00A817EF" w:rsidRPr="003117A0" w:rsidRDefault="001B7DAB" w:rsidP="00BC5410">
      <w:pPr>
        <w:pStyle w:val="af2"/>
        <w:numPr>
          <w:ilvl w:val="0"/>
          <w:numId w:val="2"/>
        </w:numPr>
        <w:tabs>
          <w:tab w:val="left" w:pos="993"/>
        </w:tabs>
        <w:ind w:left="0" w:firstLine="709"/>
        <w:rPr>
          <w:color w:val="000000" w:themeColor="text1"/>
        </w:rPr>
      </w:pPr>
      <w:r w:rsidRPr="003117A0">
        <w:rPr>
          <w:color w:val="000000" w:themeColor="text1"/>
        </w:rPr>
        <w:t>Федерального закона от 28.12.2013 №</w:t>
      </w:r>
      <w:r w:rsidR="00BC5410" w:rsidRPr="003117A0">
        <w:rPr>
          <w:color w:val="000000" w:themeColor="text1"/>
        </w:rPr>
        <w:t xml:space="preserve"> </w:t>
      </w:r>
      <w:r w:rsidRPr="003117A0">
        <w:rPr>
          <w:color w:val="000000" w:themeColor="text1"/>
        </w:rPr>
        <w:t>426-ФЗ «О специальной оценке условий труда» (далее – Федеральный закон №</w:t>
      </w:r>
      <w:r w:rsidR="00BC5410" w:rsidRPr="003117A0">
        <w:rPr>
          <w:color w:val="000000" w:themeColor="text1"/>
        </w:rPr>
        <w:t xml:space="preserve"> </w:t>
      </w:r>
      <w:r w:rsidRPr="003117A0">
        <w:rPr>
          <w:color w:val="000000" w:themeColor="text1"/>
        </w:rPr>
        <w:t xml:space="preserve">426); </w:t>
      </w:r>
    </w:p>
    <w:p w:rsidR="00A817EF" w:rsidRPr="00BC5410" w:rsidRDefault="006A6E48" w:rsidP="00BC5410">
      <w:pPr>
        <w:pStyle w:val="af2"/>
        <w:numPr>
          <w:ilvl w:val="0"/>
          <w:numId w:val="2"/>
        </w:numPr>
        <w:tabs>
          <w:tab w:val="left" w:pos="993"/>
        </w:tabs>
        <w:ind w:left="0" w:firstLine="709"/>
      </w:pPr>
      <w:r w:rsidRPr="006A6E48">
        <w:rPr>
          <w:color w:val="000000" w:themeColor="text1"/>
        </w:rPr>
        <w:t>Приказа Минтруда России от 21.11.2023</w:t>
      </w:r>
      <w:r w:rsidR="001B7DAB" w:rsidRPr="006A6E48">
        <w:rPr>
          <w:color w:val="000000" w:themeColor="text1"/>
        </w:rPr>
        <w:t xml:space="preserve"> №</w:t>
      </w:r>
      <w:r w:rsidR="00BC5410" w:rsidRPr="006A6E48">
        <w:rPr>
          <w:color w:val="000000" w:themeColor="text1"/>
        </w:rPr>
        <w:t xml:space="preserve"> </w:t>
      </w:r>
      <w:r w:rsidRPr="006A6E48">
        <w:rPr>
          <w:color w:val="000000" w:themeColor="text1"/>
        </w:rPr>
        <w:t>817</w:t>
      </w:r>
      <w:r w:rsidR="001B7DAB" w:rsidRPr="006A6E48">
        <w:rPr>
          <w:color w:val="000000" w:themeColor="text1"/>
        </w:rPr>
        <w:t>н «Об утверждении Методики проведения специальной оценки условий труда, Классификатора</w:t>
      </w:r>
      <w:r w:rsidR="001B7DAB" w:rsidRPr="00BC5410">
        <w:t xml:space="preserve"> вредных и (или) опасных производственных факторов, формы отчета о проведении специальной оценки условий труда и инструкции по ее заполнению».</w:t>
      </w:r>
    </w:p>
    <w:p w:rsidR="00A817EF" w:rsidRPr="00EB61C7" w:rsidRDefault="001B7DAB">
      <w:pPr>
        <w:pStyle w:val="af2"/>
        <w:ind w:left="0" w:firstLine="709"/>
        <w:rPr>
          <w:color w:val="FF0000"/>
        </w:rPr>
      </w:pPr>
      <w:r>
        <w:rPr>
          <w:b/>
          <w:bCs/>
        </w:rPr>
        <w:t>3. Количество:</w:t>
      </w:r>
      <w:r>
        <w:t xml:space="preserve"> </w:t>
      </w:r>
      <w:r w:rsidR="00B97836" w:rsidRPr="003A02AD">
        <w:t>2</w:t>
      </w:r>
      <w:r w:rsidR="003A02AD" w:rsidRPr="003A02AD">
        <w:t>1</w:t>
      </w:r>
      <w:r w:rsidR="00B97836" w:rsidRPr="003A02AD">
        <w:t xml:space="preserve"> рабоч</w:t>
      </w:r>
      <w:r w:rsidR="003A02AD" w:rsidRPr="003A02AD">
        <w:t>ее</w:t>
      </w:r>
      <w:r w:rsidR="00B97836" w:rsidRPr="003A02AD">
        <w:t xml:space="preserve"> мест</w:t>
      </w:r>
      <w:r w:rsidR="003A02AD" w:rsidRPr="003A02AD">
        <w:t>о</w:t>
      </w:r>
      <w:r w:rsidR="00B97836" w:rsidRPr="003A02AD">
        <w:t xml:space="preserve"> (</w:t>
      </w:r>
      <w:r w:rsidR="003A02AD" w:rsidRPr="003A02AD">
        <w:t>30</w:t>
      </w:r>
      <w:r w:rsidR="00B97836" w:rsidRPr="003A02AD">
        <w:t xml:space="preserve"> рабочих мест, из которых                             9 аналогичные рабочие места)</w:t>
      </w:r>
      <w:r w:rsidR="00B97836">
        <w:t xml:space="preserve"> </w:t>
      </w:r>
      <w:r w:rsidRPr="003117A0">
        <w:rPr>
          <w:color w:val="000000" w:themeColor="text1"/>
        </w:rPr>
        <w:t>в соответствии с приложением №</w:t>
      </w:r>
      <w:r w:rsidR="00642721" w:rsidRPr="003117A0">
        <w:rPr>
          <w:color w:val="000000" w:themeColor="text1"/>
        </w:rPr>
        <w:t xml:space="preserve"> </w:t>
      </w:r>
      <w:r w:rsidRPr="003117A0">
        <w:rPr>
          <w:color w:val="000000" w:themeColor="text1"/>
        </w:rPr>
        <w:t>1 к описанию объекта закупки.</w:t>
      </w:r>
      <w:r w:rsidRPr="00EB61C7">
        <w:rPr>
          <w:color w:val="FF0000"/>
        </w:rPr>
        <w:t xml:space="preserve"> </w:t>
      </w:r>
    </w:p>
    <w:p w:rsidR="00A817EF" w:rsidRDefault="001B7DAB">
      <w:pPr>
        <w:pStyle w:val="af2"/>
        <w:ind w:left="0" w:firstLine="709"/>
        <w:rPr>
          <w:b/>
        </w:rPr>
      </w:pPr>
      <w:r w:rsidRPr="001B7DAB">
        <w:rPr>
          <w:b/>
        </w:rPr>
        <w:t>4.</w:t>
      </w:r>
      <w:r w:rsidR="009B55CD">
        <w:rPr>
          <w:b/>
        </w:rPr>
        <w:t xml:space="preserve"> </w:t>
      </w:r>
      <w:r w:rsidRPr="001B7DAB">
        <w:rPr>
          <w:b/>
        </w:rPr>
        <w:t>Общие требования к услугам, требования по объему</w:t>
      </w:r>
      <w:r>
        <w:rPr>
          <w:b/>
        </w:rPr>
        <w:t xml:space="preserve"> гарантий качества, требования по сроку гарантий качества на результаты осуществления закупок.</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Исполнитель в рамках СОУТ проводит: </w:t>
      </w:r>
    </w:p>
    <w:p w:rsidR="00A817EF" w:rsidRPr="00BC5410" w:rsidRDefault="001B7DAB" w:rsidP="00BC5410">
      <w:pPr>
        <w:pStyle w:val="af2"/>
        <w:numPr>
          <w:ilvl w:val="0"/>
          <w:numId w:val="3"/>
        </w:numPr>
        <w:tabs>
          <w:tab w:val="left" w:pos="993"/>
        </w:tabs>
        <w:ind w:left="0" w:firstLine="709"/>
      </w:pPr>
      <w:r w:rsidRPr="00BC5410">
        <w:t xml:space="preserve">идентификацию потенциально вредных и (или) опасных производственных факторов на рабочих местах в соответствии с перечнем рабочих мест; </w:t>
      </w:r>
    </w:p>
    <w:p w:rsidR="00A817EF" w:rsidRPr="00BC5410" w:rsidRDefault="001B7DAB" w:rsidP="00BC5410">
      <w:pPr>
        <w:pStyle w:val="af2"/>
        <w:numPr>
          <w:ilvl w:val="0"/>
          <w:numId w:val="3"/>
        </w:numPr>
        <w:tabs>
          <w:tab w:val="left" w:pos="993"/>
        </w:tabs>
        <w:ind w:left="0" w:firstLine="709"/>
      </w:pPr>
      <w:r w:rsidRPr="00BC5410">
        <w:t xml:space="preserve">исследования (испытания) и измерения идентифицированных потенциально вредных (опасных) факторов в ходе осуществления штатных производственных (технологических) процессов и (или) штатной деятельности на рабочих местах Заказчика; </w:t>
      </w:r>
    </w:p>
    <w:p w:rsidR="00A817EF" w:rsidRPr="00BC5410" w:rsidRDefault="001B7DAB" w:rsidP="00BC5410">
      <w:pPr>
        <w:pStyle w:val="af2"/>
        <w:numPr>
          <w:ilvl w:val="0"/>
          <w:numId w:val="3"/>
        </w:numPr>
        <w:tabs>
          <w:tab w:val="left" w:pos="993"/>
        </w:tabs>
        <w:ind w:left="0" w:firstLine="709"/>
      </w:pPr>
      <w:r w:rsidRPr="00BC5410">
        <w:t xml:space="preserve">классификацию условий труда; </w:t>
      </w:r>
    </w:p>
    <w:p w:rsidR="00A817EF" w:rsidRPr="00BC5410" w:rsidRDefault="001B7DAB" w:rsidP="00BC5410">
      <w:pPr>
        <w:pStyle w:val="af2"/>
        <w:numPr>
          <w:ilvl w:val="0"/>
          <w:numId w:val="3"/>
        </w:numPr>
        <w:tabs>
          <w:tab w:val="left" w:pos="993"/>
        </w:tabs>
        <w:ind w:left="0" w:firstLine="709"/>
      </w:pPr>
      <w:r w:rsidRPr="00BC5410">
        <w:t>составление перечня рабочих мест, на которых</w:t>
      </w:r>
      <w:r w:rsidR="00BC5410" w:rsidRPr="00BC5410">
        <w:t xml:space="preserve"> проводилась СОУТ, с указанием </w:t>
      </w:r>
      <w:r w:rsidRPr="00BC5410">
        <w:t xml:space="preserve">вредных и (или) опасных производственных факторов, которые идентифицированы на данных рабочих местах; </w:t>
      </w:r>
    </w:p>
    <w:p w:rsidR="00A817EF" w:rsidRPr="00BC5410" w:rsidRDefault="001B7DAB" w:rsidP="00BC5410">
      <w:pPr>
        <w:pStyle w:val="af2"/>
        <w:numPr>
          <w:ilvl w:val="0"/>
          <w:numId w:val="3"/>
        </w:numPr>
        <w:tabs>
          <w:tab w:val="left" w:pos="993"/>
        </w:tabs>
        <w:ind w:left="0" w:firstLine="709"/>
      </w:pPr>
      <w:r w:rsidRPr="00BC5410">
        <w:t xml:space="preserve">составление карт СОУТ; </w:t>
      </w:r>
    </w:p>
    <w:p w:rsidR="00A817EF" w:rsidRPr="00BC5410" w:rsidRDefault="001B7DAB" w:rsidP="00BC5410">
      <w:pPr>
        <w:pStyle w:val="af2"/>
        <w:numPr>
          <w:ilvl w:val="0"/>
          <w:numId w:val="3"/>
        </w:numPr>
        <w:tabs>
          <w:tab w:val="left" w:pos="993"/>
        </w:tabs>
        <w:ind w:left="0" w:firstLine="709"/>
      </w:pPr>
      <w:r w:rsidRPr="00BC5410">
        <w:t xml:space="preserve">составление протоколов проведения исследований (испытаний) и измерений идентифицированных вредных и (или) опасных производственных факторов; </w:t>
      </w:r>
    </w:p>
    <w:p w:rsidR="00A817EF" w:rsidRPr="00BC5410" w:rsidRDefault="001B7DAB" w:rsidP="00BC5410">
      <w:pPr>
        <w:pStyle w:val="af2"/>
        <w:numPr>
          <w:ilvl w:val="0"/>
          <w:numId w:val="3"/>
        </w:numPr>
        <w:tabs>
          <w:tab w:val="left" w:pos="993"/>
        </w:tabs>
        <w:ind w:left="0" w:firstLine="709"/>
      </w:pPr>
      <w:r w:rsidRPr="00BC5410">
        <w:t xml:space="preserve">составление протоколов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 (в случае проведения такой оценки); </w:t>
      </w:r>
    </w:p>
    <w:p w:rsidR="00A817EF" w:rsidRPr="00BC5410" w:rsidRDefault="001B7DAB" w:rsidP="00BC5410">
      <w:pPr>
        <w:pStyle w:val="af2"/>
        <w:numPr>
          <w:ilvl w:val="0"/>
          <w:numId w:val="3"/>
        </w:numPr>
        <w:tabs>
          <w:tab w:val="left" w:pos="993"/>
        </w:tabs>
        <w:ind w:left="0" w:firstLine="709"/>
      </w:pPr>
      <w:r w:rsidRPr="00BC5410">
        <w:t xml:space="preserve">составление сводной ведомости СОУТ; </w:t>
      </w:r>
    </w:p>
    <w:p w:rsidR="00A817EF" w:rsidRPr="00BC5410" w:rsidRDefault="001B7DAB" w:rsidP="00BC5410">
      <w:pPr>
        <w:pStyle w:val="af2"/>
        <w:numPr>
          <w:ilvl w:val="0"/>
          <w:numId w:val="3"/>
        </w:numPr>
        <w:tabs>
          <w:tab w:val="left" w:pos="993"/>
        </w:tabs>
        <w:ind w:left="0" w:firstLine="709"/>
      </w:pPr>
      <w:r w:rsidRPr="00BC5410">
        <w:lastRenderedPageBreak/>
        <w:t xml:space="preserve">разработку перечня мероприятий по улучшению условий и охраны труда работников, на рабочих местах которых проводилась СОУТ; </w:t>
      </w:r>
    </w:p>
    <w:p w:rsidR="00A817EF" w:rsidRPr="00BC5410" w:rsidRDefault="001B7DAB" w:rsidP="00BC5410">
      <w:pPr>
        <w:pStyle w:val="af2"/>
        <w:numPr>
          <w:ilvl w:val="0"/>
          <w:numId w:val="3"/>
        </w:numPr>
        <w:tabs>
          <w:tab w:val="left" w:pos="993"/>
        </w:tabs>
        <w:ind w:left="0" w:firstLine="709"/>
      </w:pPr>
      <w:r w:rsidRPr="00BC5410">
        <w:t xml:space="preserve">выдачу заключения эксперта организации, проводящей СОУТ; </w:t>
      </w:r>
    </w:p>
    <w:p w:rsidR="00A817EF" w:rsidRPr="00BC5410" w:rsidRDefault="001B7DAB" w:rsidP="00BC5410">
      <w:pPr>
        <w:pStyle w:val="af2"/>
        <w:numPr>
          <w:ilvl w:val="0"/>
          <w:numId w:val="3"/>
        </w:numPr>
        <w:tabs>
          <w:tab w:val="left" w:pos="993"/>
        </w:tabs>
        <w:ind w:left="0" w:firstLine="709"/>
      </w:pPr>
      <w:r w:rsidRPr="00BC5410">
        <w:t>составление протокола комиссии, содержащего решение о невозможности проведения исследований (испытаний) и измерений по основанию, указанному в части 9 статьи 12 Федеральн</w:t>
      </w:r>
      <w:r w:rsidR="00BC5410">
        <w:t>ого закона №</w:t>
      </w:r>
      <w:r w:rsidRPr="003117A0">
        <w:rPr>
          <w:color w:val="000000" w:themeColor="text1"/>
        </w:rPr>
        <w:t xml:space="preserve"> 426</w:t>
      </w:r>
      <w:r w:rsidRPr="00BC5410">
        <w:t xml:space="preserve"> (при наличии такого решения)</w:t>
      </w:r>
      <w:r w:rsidR="00BC5410">
        <w:t>;</w:t>
      </w:r>
    </w:p>
    <w:p w:rsidR="00A817EF" w:rsidRPr="00BC5410" w:rsidRDefault="00BC5410" w:rsidP="00BC5410">
      <w:pPr>
        <w:pStyle w:val="af2"/>
        <w:numPr>
          <w:ilvl w:val="0"/>
          <w:numId w:val="3"/>
        </w:numPr>
        <w:tabs>
          <w:tab w:val="left" w:pos="993"/>
        </w:tabs>
        <w:ind w:left="0" w:firstLine="709"/>
      </w:pPr>
      <w:r>
        <w:t xml:space="preserve">оформление и подготовка отчета о проведении </w:t>
      </w:r>
      <w:r w:rsidR="001B7DAB" w:rsidRPr="00BC5410">
        <w:t>СОУТ.</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 Проведение иссле</w:t>
      </w:r>
      <w:r w:rsidR="00BC5410">
        <w:rPr>
          <w:rFonts w:ascii="Times New Roman" w:hAnsi="Times New Roman" w:cs="Times New Roman"/>
          <w:sz w:val="28"/>
          <w:szCs w:val="28"/>
        </w:rPr>
        <w:t>дований (испытаний), измерений и оценки параметров,</w:t>
      </w:r>
      <w:r>
        <w:rPr>
          <w:rFonts w:ascii="Times New Roman" w:hAnsi="Times New Roman" w:cs="Times New Roman"/>
          <w:sz w:val="28"/>
          <w:szCs w:val="28"/>
        </w:rPr>
        <w:t xml:space="preserve"> вредных и (или) опасных производственных факторов проводится с учетом времени пребывания работника в рабочей зоне.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Оценка тяжести и напряженности трудового процесса проводится в зависимости от характеристик выполняемой работы.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 При проведении исследований (испытаний), измерений Исполнитель использует средства измерений, отвечающие следующим требованиям: п</w:t>
      </w:r>
      <w:r w:rsidR="00BC5410">
        <w:rPr>
          <w:rFonts w:ascii="Times New Roman" w:hAnsi="Times New Roman" w:cs="Times New Roman"/>
          <w:sz w:val="28"/>
          <w:szCs w:val="28"/>
        </w:rPr>
        <w:t>р</w:t>
      </w:r>
      <w:r>
        <w:rPr>
          <w:rFonts w:ascii="Times New Roman" w:hAnsi="Times New Roman" w:cs="Times New Roman"/>
          <w:sz w:val="28"/>
          <w:szCs w:val="28"/>
        </w:rPr>
        <w:t xml:space="preserve">оверены в установленном порядке, соответствуют используемым методикам исследований  (испытаний) и методикам (методам) измерений, соответствуют установленным обязательным метрологическим требованиям. </w:t>
      </w:r>
    </w:p>
    <w:p w:rsidR="00A817EF" w:rsidRDefault="00BC541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Все измерения и </w:t>
      </w:r>
      <w:r w:rsidR="001B7DAB">
        <w:rPr>
          <w:rFonts w:ascii="Times New Roman" w:hAnsi="Times New Roman" w:cs="Times New Roman"/>
          <w:sz w:val="28"/>
          <w:szCs w:val="28"/>
        </w:rPr>
        <w:t>оценка факторов производятся в присутс</w:t>
      </w:r>
      <w:r>
        <w:rPr>
          <w:rFonts w:ascii="Times New Roman" w:hAnsi="Times New Roman" w:cs="Times New Roman"/>
          <w:sz w:val="28"/>
          <w:szCs w:val="28"/>
        </w:rPr>
        <w:t xml:space="preserve">твии </w:t>
      </w:r>
      <w:r w:rsidR="001B7DAB">
        <w:rPr>
          <w:rFonts w:ascii="Times New Roman" w:hAnsi="Times New Roman" w:cs="Times New Roman"/>
          <w:sz w:val="28"/>
          <w:szCs w:val="28"/>
        </w:rPr>
        <w:t xml:space="preserve">представителей Заказчика.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 Исполнитель выполняет весь комплекс работ без технического содействия со стороны Заказчика.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4.7. Исполнитель проводит консультации представителей Заказчика по вопросам, связанным с СОУТ.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 Организация, проводящая С</w:t>
      </w:r>
      <w:r w:rsidR="009B55CD">
        <w:rPr>
          <w:rFonts w:ascii="Times New Roman" w:hAnsi="Times New Roman" w:cs="Times New Roman"/>
          <w:sz w:val="28"/>
          <w:szCs w:val="28"/>
        </w:rPr>
        <w:t>ОУТ, вправе</w:t>
      </w:r>
      <w:r>
        <w:rPr>
          <w:rFonts w:ascii="Times New Roman" w:hAnsi="Times New Roman" w:cs="Times New Roman"/>
          <w:sz w:val="28"/>
          <w:szCs w:val="28"/>
        </w:rPr>
        <w:t xml:space="preserve"> отказа</w:t>
      </w:r>
      <w:r w:rsidR="00BC5410">
        <w:rPr>
          <w:rFonts w:ascii="Times New Roman" w:hAnsi="Times New Roman" w:cs="Times New Roman"/>
          <w:sz w:val="28"/>
          <w:szCs w:val="28"/>
        </w:rPr>
        <w:t xml:space="preserve">ться </w:t>
      </w:r>
      <w:r w:rsidR="009B55CD">
        <w:rPr>
          <w:rFonts w:ascii="Times New Roman" w:hAnsi="Times New Roman" w:cs="Times New Roman"/>
          <w:sz w:val="28"/>
          <w:szCs w:val="28"/>
        </w:rPr>
        <w:t>от проведения СОУТ в порядке,</w:t>
      </w:r>
      <w:r w:rsidR="00BC5410">
        <w:rPr>
          <w:rFonts w:ascii="Times New Roman" w:hAnsi="Times New Roman" w:cs="Times New Roman"/>
          <w:sz w:val="28"/>
          <w:szCs w:val="28"/>
        </w:rPr>
        <w:t xml:space="preserve"> установленн</w:t>
      </w:r>
      <w:r w:rsidR="009B55CD">
        <w:rPr>
          <w:rFonts w:ascii="Times New Roman" w:hAnsi="Times New Roman" w:cs="Times New Roman"/>
          <w:sz w:val="28"/>
          <w:szCs w:val="28"/>
        </w:rPr>
        <w:t>ы</w:t>
      </w:r>
      <w:r w:rsidR="00BC5410">
        <w:rPr>
          <w:rFonts w:ascii="Times New Roman" w:hAnsi="Times New Roman" w:cs="Times New Roman"/>
          <w:sz w:val="28"/>
          <w:szCs w:val="28"/>
        </w:rPr>
        <w:t xml:space="preserve">м </w:t>
      </w:r>
      <w:r>
        <w:rPr>
          <w:rFonts w:ascii="Times New Roman" w:hAnsi="Times New Roman" w:cs="Times New Roman"/>
          <w:sz w:val="28"/>
          <w:szCs w:val="28"/>
        </w:rPr>
        <w:t>Федеральным законом №</w:t>
      </w:r>
      <w:r w:rsidR="00BC5410">
        <w:rPr>
          <w:rFonts w:ascii="Times New Roman" w:hAnsi="Times New Roman" w:cs="Times New Roman"/>
          <w:sz w:val="28"/>
          <w:szCs w:val="28"/>
        </w:rPr>
        <w:t xml:space="preserve"> </w:t>
      </w:r>
      <w:r>
        <w:rPr>
          <w:rFonts w:ascii="Times New Roman" w:hAnsi="Times New Roman" w:cs="Times New Roman"/>
          <w:sz w:val="28"/>
          <w:szCs w:val="28"/>
        </w:rPr>
        <w:t xml:space="preserve">426, если при ее проведении </w:t>
      </w:r>
      <w:r w:rsidR="000D378C">
        <w:rPr>
          <w:rFonts w:ascii="Times New Roman" w:hAnsi="Times New Roman" w:cs="Times New Roman"/>
          <w:sz w:val="28"/>
          <w:szCs w:val="28"/>
        </w:rPr>
        <w:t>возникла,</w:t>
      </w:r>
      <w:r>
        <w:rPr>
          <w:rFonts w:ascii="Times New Roman" w:hAnsi="Times New Roman" w:cs="Times New Roman"/>
          <w:sz w:val="28"/>
          <w:szCs w:val="28"/>
        </w:rPr>
        <w:t xml:space="preserve"> либо может возникнуть угроза жизни или здоровью работников такой организации.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4.9. Организация, проводящая СОУТ, обязана: </w:t>
      </w:r>
    </w:p>
    <w:p w:rsidR="00A817EF" w:rsidRPr="00BC5410" w:rsidRDefault="001B7DAB" w:rsidP="00BC5410">
      <w:pPr>
        <w:pStyle w:val="af2"/>
        <w:numPr>
          <w:ilvl w:val="0"/>
          <w:numId w:val="4"/>
        </w:numPr>
        <w:tabs>
          <w:tab w:val="left" w:pos="993"/>
        </w:tabs>
        <w:ind w:left="0" w:firstLine="709"/>
      </w:pPr>
      <w:r w:rsidRPr="00BC5410">
        <w:t xml:space="preserve">предоставлять по требованию Заказчика, обоснования результатов проведения СОУТ, а также давать работникам разъяснения по вопросам проведения СОУТ на их рабочих местах; </w:t>
      </w:r>
    </w:p>
    <w:p w:rsidR="00A817EF" w:rsidRPr="00BC5410" w:rsidRDefault="001B7DAB" w:rsidP="00BC5410">
      <w:pPr>
        <w:pStyle w:val="af2"/>
        <w:numPr>
          <w:ilvl w:val="0"/>
          <w:numId w:val="4"/>
        </w:numPr>
        <w:tabs>
          <w:tab w:val="left" w:pos="993"/>
        </w:tabs>
        <w:ind w:left="0" w:firstLine="709"/>
      </w:pPr>
      <w:r w:rsidRPr="00BC5410">
        <w:t xml:space="preserve">предоставлять по требованию Заказчика документы, подтверждающие соответствие этой организации требованиям, установленным статьей </w:t>
      </w:r>
      <w:r w:rsidR="00B4463F">
        <w:t>19 Федерального закона № 426;</w:t>
      </w:r>
    </w:p>
    <w:p w:rsidR="00A817EF" w:rsidRPr="00BC5410" w:rsidRDefault="001B7DAB" w:rsidP="00BC5410">
      <w:pPr>
        <w:pStyle w:val="af2"/>
        <w:numPr>
          <w:ilvl w:val="0"/>
          <w:numId w:val="4"/>
        </w:numPr>
        <w:tabs>
          <w:tab w:val="left" w:pos="993"/>
        </w:tabs>
        <w:ind w:left="0" w:firstLine="709"/>
      </w:pPr>
      <w:r w:rsidRPr="00BC5410">
        <w:t>применять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w:t>
      </w:r>
      <w:r w:rsidR="00B4463F">
        <w:t xml:space="preserve"> измерений и соответствующие им</w:t>
      </w:r>
      <w:r w:rsidRPr="00BC5410">
        <w:t xml:space="preserve"> средства измерений, прошедшие поверку и внесенные в Федеральный информационный фонд по обеспечению единства измерений; </w:t>
      </w:r>
    </w:p>
    <w:p w:rsidR="00A817EF" w:rsidRPr="00BC5410" w:rsidRDefault="001B7DAB" w:rsidP="00BC5410">
      <w:pPr>
        <w:pStyle w:val="af2"/>
        <w:numPr>
          <w:ilvl w:val="0"/>
          <w:numId w:val="4"/>
        </w:numPr>
        <w:tabs>
          <w:tab w:val="left" w:pos="993"/>
        </w:tabs>
        <w:ind w:left="0" w:firstLine="709"/>
      </w:pPr>
      <w:r w:rsidRPr="00BC5410">
        <w:t>хранить коммерческую и иную охраняемую законом тайну, ставшую известной Исполнителю в связи с осуществлением деятельности в соответствии с Федеральным законом №</w:t>
      </w:r>
      <w:r w:rsidR="00B4463F">
        <w:t xml:space="preserve"> </w:t>
      </w:r>
      <w:r w:rsidRPr="00BC5410">
        <w:t>426;</w:t>
      </w:r>
    </w:p>
    <w:p w:rsidR="00A817EF" w:rsidRPr="00BC5410" w:rsidRDefault="001B7DAB" w:rsidP="00BC5410">
      <w:pPr>
        <w:pStyle w:val="af2"/>
        <w:numPr>
          <w:ilvl w:val="0"/>
          <w:numId w:val="4"/>
        </w:numPr>
        <w:tabs>
          <w:tab w:val="left" w:pos="993"/>
        </w:tabs>
        <w:ind w:left="0" w:firstLine="709"/>
      </w:pPr>
      <w:r w:rsidRPr="00BC5410">
        <w:t xml:space="preserve">передать сведения в ФГИС СОУТ, получить идентифицированный номер, включить его в отчет о проведении СОУТ. </w:t>
      </w:r>
    </w:p>
    <w:p w:rsidR="00A817EF" w:rsidRDefault="001B7DAB">
      <w:pPr>
        <w:pStyle w:val="ConsPlusNormal0"/>
        <w:ind w:firstLine="709"/>
        <w:jc w:val="both"/>
        <w:rPr>
          <w:i w:val="0"/>
          <w:sz w:val="28"/>
          <w:szCs w:val="28"/>
        </w:rPr>
      </w:pPr>
      <w:r>
        <w:rPr>
          <w:i w:val="0"/>
          <w:sz w:val="28"/>
          <w:szCs w:val="28"/>
        </w:rPr>
        <w:lastRenderedPageBreak/>
        <w:t>5. Требования к качественным характеристикам работ и услуг, требования к функциональным характеристикам товаров, в том числе подлежащих использованию при выполнении работ, оказании услуг.</w:t>
      </w:r>
    </w:p>
    <w:p w:rsidR="00A817EF" w:rsidRDefault="00B446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1B7DAB">
        <w:rPr>
          <w:rFonts w:ascii="Times New Roman" w:hAnsi="Times New Roman" w:cs="Times New Roman"/>
          <w:sz w:val="28"/>
          <w:szCs w:val="28"/>
        </w:rPr>
        <w:t xml:space="preserve">Исполнитель, составляет отчет о проведении СОУТ, в который включаются следующие результаты: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5.1.1. сведения об организации, проводящей СОУТ, с приложением копий документов, подтверждающих ее соответствие, установленным статьей 19 Федерального закона №</w:t>
      </w:r>
      <w:r w:rsidR="00B4463F">
        <w:rPr>
          <w:rFonts w:ascii="Times New Roman" w:hAnsi="Times New Roman" w:cs="Times New Roman"/>
          <w:sz w:val="28"/>
          <w:szCs w:val="28"/>
        </w:rPr>
        <w:t xml:space="preserve"> </w:t>
      </w:r>
      <w:r>
        <w:rPr>
          <w:rFonts w:ascii="Times New Roman" w:hAnsi="Times New Roman" w:cs="Times New Roman"/>
          <w:sz w:val="28"/>
          <w:szCs w:val="28"/>
        </w:rPr>
        <w:t xml:space="preserve">426 требованиям;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5.1.2. перечень рабочих мест, на которы</w:t>
      </w:r>
      <w:r w:rsidR="00B4463F">
        <w:rPr>
          <w:rFonts w:ascii="Times New Roman" w:hAnsi="Times New Roman" w:cs="Times New Roman"/>
          <w:sz w:val="28"/>
          <w:szCs w:val="28"/>
        </w:rPr>
        <w:t>х проводилась СОУТ, с указанием</w:t>
      </w:r>
      <w:r>
        <w:rPr>
          <w:rFonts w:ascii="Times New Roman" w:hAnsi="Times New Roman" w:cs="Times New Roman"/>
          <w:sz w:val="28"/>
          <w:szCs w:val="28"/>
        </w:rPr>
        <w:t xml:space="preserve"> вредных и (или) опасных  производственных факторов, которые идентифицированы на данных рабочих местах;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5.1.3. карты СОУТ, содержащие сведения об установленном экспертом организации, проводящей СОУТ, классе (подклассе) условий труда на конкретных рабочих местах;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5.1.4. протоколы проведения исследований (испытаний) и измерений идентифицированных вредных и (или) опасных производственных факторов;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5.1.5. протоколы оценки эффективности средств индивидуальной защиты (при необходимости);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5.1.6. 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w:t>
      </w:r>
      <w:r w:rsidR="00B4463F">
        <w:rPr>
          <w:rFonts w:ascii="Times New Roman" w:hAnsi="Times New Roman" w:cs="Times New Roman"/>
          <w:sz w:val="28"/>
          <w:szCs w:val="28"/>
        </w:rPr>
        <w:t xml:space="preserve"> </w:t>
      </w:r>
      <w:r>
        <w:rPr>
          <w:rFonts w:ascii="Times New Roman" w:hAnsi="Times New Roman" w:cs="Times New Roman"/>
          <w:sz w:val="28"/>
          <w:szCs w:val="28"/>
        </w:rPr>
        <w:t>426 (при наличии такого решения);</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5.1.7. сводную ведомость СОУТ;</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5.1.8. перечень мероприятий по улучшению условий и охраны труда работников, на рабочих местах которых проводилась СОУТ;</w:t>
      </w:r>
    </w:p>
    <w:p w:rsidR="00A817EF" w:rsidRDefault="00B446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5.1.9. </w:t>
      </w:r>
      <w:r w:rsidR="001B7DAB">
        <w:rPr>
          <w:rFonts w:ascii="Times New Roman" w:hAnsi="Times New Roman" w:cs="Times New Roman"/>
          <w:sz w:val="28"/>
          <w:szCs w:val="28"/>
        </w:rPr>
        <w:t xml:space="preserve">заключения эксперта организации, проводящей СОУТ;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 Исполнитель должен подготовить проект декларации соответствия условий труда государственным нормативным требованиям охраны труда (в случае необходимости ее подачи).</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 Отчеты о проведении СОУТ составляется и утверждается в двух экземплярах.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обязан предоставить Заказчику утвержденные в организациях (Приложение № 1 к описанию объекта закупки) Отчеты о проведении СОУТ на бумажном </w:t>
      </w:r>
      <w:r w:rsidR="000D378C">
        <w:rPr>
          <w:rFonts w:ascii="Times New Roman" w:hAnsi="Times New Roman" w:cs="Times New Roman"/>
          <w:sz w:val="28"/>
          <w:szCs w:val="28"/>
        </w:rPr>
        <w:t xml:space="preserve">носителе, а </w:t>
      </w:r>
      <w:r>
        <w:rPr>
          <w:rFonts w:ascii="Times New Roman" w:hAnsi="Times New Roman" w:cs="Times New Roman"/>
          <w:sz w:val="28"/>
          <w:szCs w:val="28"/>
        </w:rPr>
        <w:t xml:space="preserve">также копии в электронном виде. Предоставленные  материалы на бумажном  носителе должны быть сшиты в папки отдельно по каждой организации. Вторые экземпляры отчетов остаются в организациях. </w:t>
      </w:r>
    </w:p>
    <w:p w:rsidR="00A817EF" w:rsidRDefault="001B7DAB">
      <w:pPr>
        <w:pStyle w:val="ConsPlusNormal0"/>
        <w:ind w:firstLine="709"/>
        <w:jc w:val="both"/>
        <w:rPr>
          <w:i w:val="0"/>
          <w:iCs w:val="0"/>
          <w:sz w:val="28"/>
          <w:szCs w:val="28"/>
        </w:rPr>
      </w:pPr>
      <w:r>
        <w:rPr>
          <w:i w:val="0"/>
          <w:sz w:val="28"/>
          <w:szCs w:val="28"/>
        </w:rPr>
        <w:t xml:space="preserve">6. </w:t>
      </w:r>
      <w:r>
        <w:rPr>
          <w:i w:val="0"/>
          <w:iCs w:val="0"/>
          <w:sz w:val="28"/>
          <w:szCs w:val="28"/>
        </w:rPr>
        <w:t>Требования, предъявляемые к Исполнителю:</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 Исполнитель должен состоять в государственном реестре организаций, проводящих СОУТ.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 Исполнитель должен иметь аттестат аккредитации испытательной лаборатории (центра) в Федеральной службе по аккредитации (</w:t>
      </w:r>
      <w:proofErr w:type="spellStart"/>
      <w:r>
        <w:rPr>
          <w:rFonts w:ascii="Times New Roman" w:hAnsi="Times New Roman" w:cs="Times New Roman"/>
          <w:sz w:val="28"/>
          <w:szCs w:val="28"/>
        </w:rPr>
        <w:t>Росаккредитации</w:t>
      </w:r>
      <w:proofErr w:type="spellEnd"/>
      <w:r>
        <w:rPr>
          <w:rFonts w:ascii="Times New Roman" w:hAnsi="Times New Roman" w:cs="Times New Roman"/>
          <w:sz w:val="28"/>
          <w:szCs w:val="28"/>
        </w:rPr>
        <w:t xml:space="preserve">) с приложением, устанавливающим область аккредитации испытательной лаборатории (центра) организации, проводящей СОУТ.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6.3. Полное соответствие организации требованиям Федерального закона от 28.12.2013 №</w:t>
      </w:r>
      <w:r w:rsidR="009B55CD">
        <w:rPr>
          <w:rFonts w:ascii="Times New Roman" w:hAnsi="Times New Roman" w:cs="Times New Roman"/>
          <w:sz w:val="28"/>
          <w:szCs w:val="28"/>
        </w:rPr>
        <w:t xml:space="preserve"> </w:t>
      </w:r>
      <w:r>
        <w:rPr>
          <w:rFonts w:ascii="Times New Roman" w:hAnsi="Times New Roman" w:cs="Times New Roman"/>
          <w:sz w:val="28"/>
          <w:szCs w:val="28"/>
        </w:rPr>
        <w:t>426.</w:t>
      </w:r>
    </w:p>
    <w:p w:rsidR="00D26DD5" w:rsidRDefault="00D26DD5">
      <w:pPr>
        <w:spacing w:after="0" w:line="240" w:lineRule="auto"/>
        <w:ind w:firstLine="709"/>
        <w:jc w:val="both"/>
        <w:rPr>
          <w:rFonts w:ascii="Times New Roman" w:hAnsi="Times New Roman" w:cs="Times New Roman"/>
          <w:sz w:val="28"/>
          <w:szCs w:val="28"/>
        </w:rPr>
      </w:pPr>
    </w:p>
    <w:p w:rsidR="00D26DD5" w:rsidRDefault="00D26DD5">
      <w:pPr>
        <w:spacing w:after="0" w:line="240" w:lineRule="auto"/>
        <w:ind w:firstLine="709"/>
        <w:jc w:val="both"/>
        <w:rPr>
          <w:rFonts w:ascii="Times New Roman" w:hAnsi="Times New Roman" w:cs="Times New Roman"/>
          <w:sz w:val="28"/>
          <w:szCs w:val="28"/>
        </w:rPr>
      </w:pPr>
    </w:p>
    <w:p w:rsidR="00A817EF" w:rsidRDefault="009B55CD">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lastRenderedPageBreak/>
        <w:t>7</w:t>
      </w:r>
      <w:r w:rsidR="001B7DAB">
        <w:rPr>
          <w:rFonts w:ascii="Times New Roman" w:hAnsi="Times New Roman" w:cs="Times New Roman"/>
          <w:b/>
          <w:bCs/>
          <w:sz w:val="28"/>
          <w:szCs w:val="28"/>
        </w:rPr>
        <w:t>. Сроки оказания услуг:</w:t>
      </w:r>
    </w:p>
    <w:p w:rsidR="00A817EF" w:rsidRDefault="007728DC">
      <w:pPr>
        <w:spacing w:after="0" w:line="240" w:lineRule="auto"/>
        <w:ind w:firstLine="709"/>
        <w:jc w:val="both"/>
        <w:rPr>
          <w:rFonts w:ascii="Times New Roman" w:hAnsi="Times New Roman" w:cs="Times New Roman"/>
          <w:sz w:val="28"/>
          <w:szCs w:val="28"/>
        </w:rPr>
      </w:pPr>
      <w:proofErr w:type="gramStart"/>
      <w:r w:rsidRPr="007728DC">
        <w:rPr>
          <w:rFonts w:ascii="Times New Roman" w:hAnsi="Times New Roman" w:cs="Times New Roman"/>
          <w:sz w:val="28"/>
          <w:szCs w:val="28"/>
        </w:rPr>
        <w:t>С даты заключения</w:t>
      </w:r>
      <w:proofErr w:type="gramEnd"/>
      <w:r w:rsidRPr="007728DC">
        <w:rPr>
          <w:rFonts w:ascii="Times New Roman" w:hAnsi="Times New Roman" w:cs="Times New Roman"/>
          <w:sz w:val="28"/>
          <w:szCs w:val="28"/>
        </w:rPr>
        <w:t xml:space="preserve"> государственного контракта </w:t>
      </w:r>
      <w:r w:rsidR="00EB61C7" w:rsidRPr="00B97836">
        <w:rPr>
          <w:rFonts w:ascii="Times New Roman" w:hAnsi="Times New Roman" w:cs="Times New Roman"/>
          <w:sz w:val="28"/>
          <w:szCs w:val="28"/>
        </w:rPr>
        <w:t xml:space="preserve">по </w:t>
      </w:r>
      <w:r w:rsidR="003A02AD" w:rsidRPr="003A02AD">
        <w:rPr>
          <w:rFonts w:ascii="Times New Roman" w:hAnsi="Times New Roman" w:cs="Times New Roman"/>
          <w:sz w:val="28"/>
          <w:szCs w:val="28"/>
        </w:rPr>
        <w:t>18.09</w:t>
      </w:r>
      <w:r w:rsidR="00A06F20" w:rsidRPr="003A02AD">
        <w:rPr>
          <w:rFonts w:ascii="Times New Roman" w:hAnsi="Times New Roman" w:cs="Times New Roman"/>
          <w:sz w:val="28"/>
          <w:szCs w:val="28"/>
        </w:rPr>
        <w:t>.202</w:t>
      </w:r>
      <w:r w:rsidR="00B97836" w:rsidRPr="003A02AD">
        <w:rPr>
          <w:rFonts w:ascii="Times New Roman" w:hAnsi="Times New Roman" w:cs="Times New Roman"/>
          <w:sz w:val="28"/>
          <w:szCs w:val="28"/>
        </w:rPr>
        <w:t>6</w:t>
      </w:r>
      <w:r w:rsidRPr="007728DC">
        <w:rPr>
          <w:rFonts w:ascii="Times New Roman" w:hAnsi="Times New Roman" w:cs="Times New Roman"/>
          <w:sz w:val="28"/>
          <w:szCs w:val="28"/>
        </w:rPr>
        <w:t xml:space="preserve"> г. включительно, по заявкам заказчика</w:t>
      </w:r>
      <w:r w:rsidR="001B7DAB">
        <w:rPr>
          <w:rFonts w:ascii="Times New Roman" w:hAnsi="Times New Roman" w:cs="Times New Roman"/>
          <w:sz w:val="28"/>
          <w:szCs w:val="28"/>
        </w:rPr>
        <w:t>.</w:t>
      </w:r>
    </w:p>
    <w:p w:rsidR="00361E28"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Место проведения:</w:t>
      </w:r>
      <w:r>
        <w:rPr>
          <w:rFonts w:ascii="Times New Roman" w:hAnsi="Times New Roman" w:cs="Times New Roman"/>
          <w:sz w:val="28"/>
          <w:szCs w:val="28"/>
        </w:rPr>
        <w:t xml:space="preserve"> на территории Заказчика (Тюменская область).</w:t>
      </w:r>
    </w:p>
    <w:p w:rsidR="00A817EF" w:rsidRDefault="00361E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Приложением № 1)</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8. Требования по сроку гарантий качества оказанных услуг:</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Гарантия на выполненные работы 5 (пять) лет. Защита результатов работы в контролирующих органах в течение всего гарантийного срока, а так же безвозмездная консультационная помощь и поддержка по вопросам охраны труда и СОУТ по результатам выполненных работ.</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Бесплатное предоставление электронной версии отчетных материалов.</w:t>
      </w:r>
    </w:p>
    <w:p w:rsidR="00A817EF" w:rsidRDefault="001B7DA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9. Порядок оказания услуг:</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 Исполнителю предоставляется перечень рабочих мест указанных в Приложении №1 к описанию объекта закупки.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 Исполнитель до начала работ по СОУТ, но не позднее чем через 5 (пять) рабочих дней со дня заключения контракта передает в информационную систему учета сведений </w:t>
      </w:r>
      <w:proofErr w:type="gramStart"/>
      <w:r>
        <w:rPr>
          <w:rFonts w:ascii="Times New Roman" w:hAnsi="Times New Roman" w:cs="Times New Roman"/>
          <w:sz w:val="28"/>
          <w:szCs w:val="28"/>
        </w:rPr>
        <w:t>согласно статьи</w:t>
      </w:r>
      <w:proofErr w:type="gramEnd"/>
      <w:r>
        <w:rPr>
          <w:rFonts w:ascii="Times New Roman" w:hAnsi="Times New Roman" w:cs="Times New Roman"/>
          <w:sz w:val="28"/>
          <w:szCs w:val="28"/>
        </w:rPr>
        <w:t xml:space="preserve"> 18 </w:t>
      </w:r>
      <w:r w:rsidR="009B55CD">
        <w:rPr>
          <w:rFonts w:ascii="Times New Roman" w:hAnsi="Times New Roman" w:cs="Times New Roman"/>
          <w:sz w:val="28"/>
          <w:szCs w:val="28"/>
        </w:rPr>
        <w:t xml:space="preserve">Федерального закона № </w:t>
      </w:r>
      <w:r>
        <w:rPr>
          <w:rFonts w:ascii="Times New Roman" w:hAnsi="Times New Roman" w:cs="Times New Roman"/>
          <w:sz w:val="28"/>
          <w:szCs w:val="28"/>
        </w:rPr>
        <w:t xml:space="preserve">426. </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9.3. Заказчик в соответствии с Графиком выездов имеет право осуществлять параллельно идентификацию и измерение вредных и опасных факторов на рабочих местах, в целях контроля качества проведения работ, путем проведения идентификации и измерений вредных и опасных </w:t>
      </w:r>
      <w:r w:rsidR="00B4463F">
        <w:rPr>
          <w:rFonts w:ascii="Times New Roman" w:hAnsi="Times New Roman" w:cs="Times New Roman"/>
          <w:sz w:val="28"/>
          <w:szCs w:val="28"/>
        </w:rPr>
        <w:t xml:space="preserve">факторов на рабочих местах </w:t>
      </w:r>
      <w:r w:rsidR="009B55CD">
        <w:rPr>
          <w:rFonts w:ascii="Times New Roman" w:hAnsi="Times New Roman" w:cs="Times New Roman"/>
          <w:sz w:val="28"/>
          <w:szCs w:val="28"/>
        </w:rPr>
        <w:t xml:space="preserve">               </w:t>
      </w:r>
      <w:r w:rsidR="00B4463F">
        <w:rPr>
          <w:rFonts w:ascii="Times New Roman" w:hAnsi="Times New Roman" w:cs="Times New Roman"/>
          <w:sz w:val="28"/>
          <w:szCs w:val="28"/>
        </w:rPr>
        <w:t xml:space="preserve">(до </w:t>
      </w:r>
      <w:r>
        <w:rPr>
          <w:rFonts w:ascii="Times New Roman" w:hAnsi="Times New Roman" w:cs="Times New Roman"/>
          <w:sz w:val="28"/>
          <w:szCs w:val="28"/>
        </w:rPr>
        <w:t>20 % общего числа рабочих мест подлежащих СОУТ).</w:t>
      </w:r>
    </w:p>
    <w:p w:rsidR="00A817EF" w:rsidRDefault="001B7D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9.4. При оказании услуг Исполнитель должен учитывать режим рабочего времени организаций, где проводится специальная оценка условий труда. Исполнитель обязан строго соблюдать внутри объектный режим, действующий на территории организаций, где проводится специальная оценка условий труда, правила техники безопасности и пожарной безопасности и охраны труда. </w:t>
      </w:r>
    </w:p>
    <w:p w:rsidR="00A817EF" w:rsidRDefault="001B7DAB">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9.5. Оплата услуг осуществляется за фактически оказанные услуги в полном объеме на основании подписанного Заказчиком акта сдачи приемки оказанных услуг путем перечисления Заказчиком денежных средств на расчетный счет Исполнителя в течение </w:t>
      </w:r>
      <w:r w:rsidR="00361E28">
        <w:rPr>
          <w:rFonts w:ascii="Times New Roman" w:hAnsi="Times New Roman" w:cs="Times New Roman"/>
          <w:sz w:val="28"/>
          <w:szCs w:val="28"/>
        </w:rPr>
        <w:t>7</w:t>
      </w:r>
      <w:r>
        <w:rPr>
          <w:rFonts w:ascii="Times New Roman" w:hAnsi="Times New Roman" w:cs="Times New Roman"/>
          <w:sz w:val="28"/>
          <w:szCs w:val="28"/>
        </w:rPr>
        <w:t xml:space="preserve"> (</w:t>
      </w:r>
      <w:r w:rsidR="00361E28">
        <w:rPr>
          <w:rFonts w:ascii="Times New Roman" w:hAnsi="Times New Roman" w:cs="Times New Roman"/>
          <w:sz w:val="28"/>
          <w:szCs w:val="28"/>
        </w:rPr>
        <w:t>семи</w:t>
      </w:r>
      <w:r>
        <w:rPr>
          <w:rFonts w:ascii="Times New Roman" w:hAnsi="Times New Roman" w:cs="Times New Roman"/>
          <w:sz w:val="28"/>
          <w:szCs w:val="28"/>
        </w:rPr>
        <w:t xml:space="preserve">) рабочих дней </w:t>
      </w:r>
      <w:proofErr w:type="gramStart"/>
      <w:r>
        <w:rPr>
          <w:rFonts w:ascii="Times New Roman" w:hAnsi="Times New Roman" w:cs="Times New Roman"/>
          <w:sz w:val="28"/>
          <w:szCs w:val="28"/>
        </w:rPr>
        <w:t>с даты подписания</w:t>
      </w:r>
      <w:proofErr w:type="gramEnd"/>
      <w:r>
        <w:rPr>
          <w:rFonts w:ascii="Times New Roman" w:hAnsi="Times New Roman" w:cs="Times New Roman"/>
          <w:sz w:val="28"/>
          <w:szCs w:val="28"/>
        </w:rPr>
        <w:t xml:space="preserve"> Заказчиком </w:t>
      </w:r>
      <w:r w:rsidR="00361E28">
        <w:rPr>
          <w:rFonts w:ascii="Times New Roman" w:hAnsi="Times New Roman" w:cs="Times New Roman"/>
          <w:sz w:val="28"/>
          <w:szCs w:val="28"/>
        </w:rPr>
        <w:t xml:space="preserve">Документа о приемке </w:t>
      </w:r>
      <w:r>
        <w:rPr>
          <w:rFonts w:ascii="Times New Roman" w:hAnsi="Times New Roman" w:cs="Times New Roman"/>
          <w:sz w:val="28"/>
          <w:szCs w:val="28"/>
        </w:rPr>
        <w:t>оказанных услуг. Авансирование не предусмотрено.</w:t>
      </w:r>
    </w:p>
    <w:p w:rsidR="00A817EF" w:rsidRDefault="001B7DAB">
      <w:pPr>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10.</w:t>
      </w:r>
      <w:r>
        <w:rPr>
          <w:rFonts w:ascii="Times New Roman" w:hAnsi="Times New Roman" w:cs="Times New Roman"/>
          <w:bCs/>
          <w:sz w:val="28"/>
          <w:szCs w:val="28"/>
        </w:rPr>
        <w:t xml:space="preserve"> </w:t>
      </w:r>
      <w:r w:rsidRPr="001B7DAB">
        <w:rPr>
          <w:rFonts w:ascii="Times New Roman" w:hAnsi="Times New Roman" w:cs="Times New Roman"/>
          <w:b/>
          <w:bCs/>
          <w:sz w:val="28"/>
          <w:szCs w:val="28"/>
        </w:rPr>
        <w:t>Неотъемлемыми частями Описания объекта закупки (Технического задания) являются:</w:t>
      </w:r>
    </w:p>
    <w:p w:rsidR="00A817EF" w:rsidRPr="00B4463F" w:rsidRDefault="001B7DAB" w:rsidP="00B4463F">
      <w:pPr>
        <w:pStyle w:val="af2"/>
        <w:numPr>
          <w:ilvl w:val="0"/>
          <w:numId w:val="5"/>
        </w:numPr>
        <w:tabs>
          <w:tab w:val="left" w:pos="993"/>
        </w:tabs>
        <w:ind w:left="0" w:firstLine="709"/>
      </w:pPr>
      <w:r w:rsidRPr="00B4463F">
        <w:rPr>
          <w:bCs/>
        </w:rPr>
        <w:t>Приложение №</w:t>
      </w:r>
      <w:r w:rsidR="00B4463F">
        <w:rPr>
          <w:bCs/>
        </w:rPr>
        <w:t xml:space="preserve"> </w:t>
      </w:r>
      <w:r w:rsidRPr="00B4463F">
        <w:rPr>
          <w:bCs/>
        </w:rPr>
        <w:t xml:space="preserve">1 </w:t>
      </w:r>
      <w:r w:rsidRPr="00B4463F">
        <w:t>Перечень рабочих мест, подлежащих СОУТ.</w:t>
      </w:r>
    </w:p>
    <w:p w:rsidR="00A817EF" w:rsidRDefault="00A817EF">
      <w:pPr>
        <w:spacing w:after="0" w:line="240" w:lineRule="auto"/>
        <w:rPr>
          <w:rFonts w:ascii="Times New Roman" w:eastAsia="Calibri" w:hAnsi="Times New Roman" w:cs="Times New Roman"/>
          <w:sz w:val="28"/>
          <w:szCs w:val="28"/>
        </w:rPr>
      </w:pPr>
    </w:p>
    <w:sectPr w:rsidR="00A817EF" w:rsidSect="009B55CD">
      <w:pgSz w:w="11906" w:h="16800"/>
      <w:pgMar w:top="851" w:right="566" w:bottom="851" w:left="1134" w:header="0" w:footer="0" w:gutter="0"/>
      <w:cols w:space="720"/>
      <w:formProt w:val="0"/>
      <w:titlePg/>
      <w:docGrid w:linePitch="299"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variable"/>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BDC"/>
    <w:multiLevelType w:val="hybridMultilevel"/>
    <w:tmpl w:val="92B81D54"/>
    <w:lvl w:ilvl="0" w:tplc="595EE7C4">
      <w:start w:val="1"/>
      <w:numFmt w:val="bullet"/>
      <w:lvlText w:val=""/>
      <w:lvlJc w:val="left"/>
      <w:pPr>
        <w:ind w:left="213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F67116"/>
    <w:multiLevelType w:val="hybridMultilevel"/>
    <w:tmpl w:val="5A54DF5E"/>
    <w:lvl w:ilvl="0" w:tplc="595EE7C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2230514F"/>
    <w:multiLevelType w:val="hybridMultilevel"/>
    <w:tmpl w:val="0A28FF1C"/>
    <w:lvl w:ilvl="0" w:tplc="595E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0473644"/>
    <w:multiLevelType w:val="hybridMultilevel"/>
    <w:tmpl w:val="12628E88"/>
    <w:lvl w:ilvl="0" w:tplc="595E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D5869C7"/>
    <w:multiLevelType w:val="hybridMultilevel"/>
    <w:tmpl w:val="77182F24"/>
    <w:lvl w:ilvl="0" w:tplc="595EE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A817EF"/>
    <w:rsid w:val="00064C42"/>
    <w:rsid w:val="000D378C"/>
    <w:rsid w:val="000E1541"/>
    <w:rsid w:val="00105D8E"/>
    <w:rsid w:val="001901B7"/>
    <w:rsid w:val="001A2349"/>
    <w:rsid w:val="001B7DAB"/>
    <w:rsid w:val="001D3148"/>
    <w:rsid w:val="00215F5F"/>
    <w:rsid w:val="003117A0"/>
    <w:rsid w:val="00361E28"/>
    <w:rsid w:val="003753E7"/>
    <w:rsid w:val="003A02AD"/>
    <w:rsid w:val="003E112E"/>
    <w:rsid w:val="00476DA4"/>
    <w:rsid w:val="005017B9"/>
    <w:rsid w:val="0061685C"/>
    <w:rsid w:val="00642721"/>
    <w:rsid w:val="006A6E48"/>
    <w:rsid w:val="0070024D"/>
    <w:rsid w:val="00711D11"/>
    <w:rsid w:val="007728DC"/>
    <w:rsid w:val="007867F3"/>
    <w:rsid w:val="0083203F"/>
    <w:rsid w:val="00847A6B"/>
    <w:rsid w:val="00880140"/>
    <w:rsid w:val="008810F3"/>
    <w:rsid w:val="009B55CD"/>
    <w:rsid w:val="009B5F93"/>
    <w:rsid w:val="00A06F20"/>
    <w:rsid w:val="00A16EA2"/>
    <w:rsid w:val="00A817EF"/>
    <w:rsid w:val="00AA1D7C"/>
    <w:rsid w:val="00AB7DE3"/>
    <w:rsid w:val="00B117AA"/>
    <w:rsid w:val="00B418BB"/>
    <w:rsid w:val="00B4463F"/>
    <w:rsid w:val="00B64315"/>
    <w:rsid w:val="00B97836"/>
    <w:rsid w:val="00BC5410"/>
    <w:rsid w:val="00C0500A"/>
    <w:rsid w:val="00C44A13"/>
    <w:rsid w:val="00CA39CA"/>
    <w:rsid w:val="00CC541E"/>
    <w:rsid w:val="00CD5227"/>
    <w:rsid w:val="00CE18C0"/>
    <w:rsid w:val="00D26DD5"/>
    <w:rsid w:val="00D46ADA"/>
    <w:rsid w:val="00D615D9"/>
    <w:rsid w:val="00D81EF9"/>
    <w:rsid w:val="00D93EFF"/>
    <w:rsid w:val="00DB2C6F"/>
    <w:rsid w:val="00E34E35"/>
    <w:rsid w:val="00EB61C7"/>
    <w:rsid w:val="00FC56E6"/>
    <w:rsid w:val="00FC6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D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qFormat/>
    <w:rsid w:val="004E2C95"/>
    <w:pPr>
      <w:keepNext/>
      <w:spacing w:before="240" w:after="60" w:line="240" w:lineRule="auto"/>
      <w:outlineLvl w:val="0"/>
    </w:pPr>
    <w:rPr>
      <w:rFonts w:ascii="Cambria" w:eastAsia="Times New Roman" w:hAnsi="Cambria" w:cs="Times New Roman"/>
      <w:b/>
      <w:bCs/>
      <w:kern w:val="2"/>
      <w:sz w:val="32"/>
      <w:szCs w:val="32"/>
      <w:lang w:eastAsia="ru-RU"/>
    </w:rPr>
  </w:style>
  <w:style w:type="paragraph" w:customStyle="1" w:styleId="Heading2">
    <w:name w:val="Heading 2"/>
    <w:basedOn w:val="a"/>
    <w:link w:val="21"/>
    <w:uiPriority w:val="9"/>
    <w:qFormat/>
    <w:rsid w:val="004E2C95"/>
    <w:pPr>
      <w:spacing w:beforeAutospacing="1" w:afterAutospacing="1" w:line="240" w:lineRule="auto"/>
      <w:outlineLvl w:val="1"/>
    </w:pPr>
    <w:rPr>
      <w:rFonts w:ascii="Times New Roman" w:eastAsia="Times New Roman" w:hAnsi="Times New Roman" w:cs="Times New Roman"/>
      <w:b/>
      <w:bCs/>
      <w:sz w:val="36"/>
      <w:szCs w:val="36"/>
    </w:rPr>
  </w:style>
  <w:style w:type="character" w:customStyle="1" w:styleId="1">
    <w:name w:val="Заголовок 1 Знак"/>
    <w:basedOn w:val="a0"/>
    <w:link w:val="FootnoteCharacters"/>
    <w:qFormat/>
    <w:rsid w:val="004E2C95"/>
    <w:rPr>
      <w:rFonts w:ascii="Cambria" w:eastAsia="Times New Roman" w:hAnsi="Cambria" w:cs="Times New Roman"/>
      <w:b/>
      <w:bCs/>
      <w:kern w:val="2"/>
      <w:sz w:val="32"/>
      <w:szCs w:val="32"/>
      <w:lang w:eastAsia="ru-RU"/>
    </w:rPr>
  </w:style>
  <w:style w:type="character" w:customStyle="1" w:styleId="21">
    <w:name w:val="Основной текст с отступом 2 Знак1"/>
    <w:basedOn w:val="a0"/>
    <w:link w:val="2"/>
    <w:uiPriority w:val="9"/>
    <w:qFormat/>
    <w:rsid w:val="004E2C95"/>
    <w:rPr>
      <w:rFonts w:ascii="Times New Roman" w:eastAsia="Times New Roman" w:hAnsi="Times New Roman" w:cs="Times New Roman"/>
      <w:b/>
      <w:bCs/>
      <w:sz w:val="36"/>
      <w:szCs w:val="36"/>
    </w:rPr>
  </w:style>
  <w:style w:type="character" w:customStyle="1" w:styleId="-">
    <w:name w:val="Интернет-ссылка"/>
    <w:basedOn w:val="a0"/>
    <w:uiPriority w:val="99"/>
    <w:unhideWhenUsed/>
    <w:rsid w:val="003445D7"/>
    <w:rPr>
      <w:color w:val="0000FF"/>
      <w:u w:val="single"/>
    </w:rPr>
  </w:style>
  <w:style w:type="character" w:customStyle="1" w:styleId="a3">
    <w:name w:val="Текст сноски Знак"/>
    <w:basedOn w:val="a0"/>
    <w:uiPriority w:val="99"/>
    <w:qFormat/>
    <w:rsid w:val="003445D7"/>
    <w:rPr>
      <w:rFonts w:ascii="Times New Roman" w:eastAsia="Times New Roman" w:hAnsi="Times New Roman" w:cs="Times New Roman"/>
      <w:sz w:val="20"/>
      <w:szCs w:val="20"/>
      <w:lang w:eastAsia="ru-RU"/>
    </w:rPr>
  </w:style>
  <w:style w:type="character" w:customStyle="1" w:styleId="a4">
    <w:name w:val="Привязка сноски"/>
    <w:rsid w:val="00A817EF"/>
    <w:rPr>
      <w:vertAlign w:val="superscript"/>
    </w:rPr>
  </w:style>
  <w:style w:type="character" w:customStyle="1" w:styleId="FootnoteCharacters">
    <w:name w:val="Footnote Characters"/>
    <w:basedOn w:val="a0"/>
    <w:link w:val="1"/>
    <w:uiPriority w:val="99"/>
    <w:unhideWhenUsed/>
    <w:qFormat/>
    <w:rsid w:val="003445D7"/>
    <w:rPr>
      <w:vertAlign w:val="superscript"/>
    </w:rPr>
  </w:style>
  <w:style w:type="character" w:customStyle="1" w:styleId="NoSpacingChar1">
    <w:name w:val="No Spacing Char1"/>
    <w:link w:val="10"/>
    <w:qFormat/>
    <w:locked/>
    <w:rsid w:val="00150195"/>
    <w:rPr>
      <w:rFonts w:ascii="Calibri" w:eastAsia="Times New Roman" w:hAnsi="Calibri" w:cs="Times New Roman"/>
    </w:rPr>
  </w:style>
  <w:style w:type="character" w:customStyle="1" w:styleId="a5">
    <w:name w:val="Верхний колонтитул Знак"/>
    <w:basedOn w:val="a0"/>
    <w:qFormat/>
    <w:rsid w:val="003578F4"/>
  </w:style>
  <w:style w:type="character" w:customStyle="1" w:styleId="a6">
    <w:name w:val="Нижний колонтитул Знак"/>
    <w:basedOn w:val="a0"/>
    <w:qFormat/>
    <w:rsid w:val="003578F4"/>
  </w:style>
  <w:style w:type="character" w:customStyle="1" w:styleId="a7">
    <w:name w:val="Основной текст с отступом Знак"/>
    <w:basedOn w:val="a0"/>
    <w:uiPriority w:val="99"/>
    <w:qFormat/>
    <w:rsid w:val="000C2B22"/>
    <w:rPr>
      <w:rFonts w:ascii="Times New Roman" w:eastAsia="Times New Roman" w:hAnsi="Times New Roman" w:cs="Times New Roman"/>
      <w:sz w:val="28"/>
      <w:szCs w:val="24"/>
      <w:lang w:eastAsia="ru-RU"/>
    </w:rPr>
  </w:style>
  <w:style w:type="character" w:customStyle="1" w:styleId="a8">
    <w:name w:val="Текст выноски Знак"/>
    <w:basedOn w:val="a0"/>
    <w:uiPriority w:val="99"/>
    <w:semiHidden/>
    <w:qFormat/>
    <w:rsid w:val="00B45486"/>
    <w:rPr>
      <w:rFonts w:ascii="Tahoma" w:hAnsi="Tahoma" w:cs="Tahoma"/>
      <w:sz w:val="16"/>
      <w:szCs w:val="16"/>
    </w:rPr>
  </w:style>
  <w:style w:type="character" w:customStyle="1" w:styleId="BodyTextChar">
    <w:name w:val="Body Text Char"/>
    <w:uiPriority w:val="99"/>
    <w:qFormat/>
    <w:locked/>
    <w:rsid w:val="004E2C95"/>
    <w:rPr>
      <w:rFonts w:cs="Times New Roman"/>
      <w:sz w:val="28"/>
      <w:szCs w:val="28"/>
      <w:lang w:val="en-US"/>
    </w:rPr>
  </w:style>
  <w:style w:type="character" w:customStyle="1" w:styleId="a9">
    <w:name w:val="Основной текст Знак"/>
    <w:basedOn w:val="a0"/>
    <w:uiPriority w:val="99"/>
    <w:qFormat/>
    <w:rsid w:val="004E2C95"/>
    <w:rPr>
      <w:rFonts w:ascii="Times New Roman" w:eastAsia="Calibri" w:hAnsi="Times New Roman" w:cs="Times New Roman"/>
      <w:sz w:val="24"/>
      <w:szCs w:val="24"/>
    </w:rPr>
  </w:style>
  <w:style w:type="character" w:customStyle="1" w:styleId="20">
    <w:name w:val="Основной текст с отступом 2 Знак"/>
    <w:basedOn w:val="a0"/>
    <w:link w:val="20"/>
    <w:uiPriority w:val="99"/>
    <w:semiHidden/>
    <w:qFormat/>
    <w:rsid w:val="004E2C95"/>
    <w:rPr>
      <w:rFonts w:ascii="Times New Roman" w:eastAsia="Times New Roman" w:hAnsi="Times New Roman" w:cs="Times New Roman"/>
      <w:sz w:val="24"/>
      <w:szCs w:val="24"/>
    </w:rPr>
  </w:style>
  <w:style w:type="character" w:customStyle="1" w:styleId="apple-converted-space">
    <w:name w:val="apple-converted-space"/>
    <w:basedOn w:val="a0"/>
    <w:qFormat/>
    <w:rsid w:val="004E2C95"/>
  </w:style>
  <w:style w:type="character" w:customStyle="1" w:styleId="aa">
    <w:name w:val="Название Знак"/>
    <w:basedOn w:val="a0"/>
    <w:uiPriority w:val="99"/>
    <w:qFormat/>
    <w:rsid w:val="004E2C95"/>
    <w:rPr>
      <w:rFonts w:ascii="Times New Roman" w:eastAsia="Times New Roman" w:hAnsi="Times New Roman" w:cs="Times New Roman"/>
      <w:sz w:val="28"/>
      <w:szCs w:val="28"/>
    </w:rPr>
  </w:style>
  <w:style w:type="character" w:styleId="ab">
    <w:name w:val="Emphasis"/>
    <w:basedOn w:val="a0"/>
    <w:qFormat/>
    <w:rsid w:val="004E2C95"/>
    <w:rPr>
      <w:i/>
      <w:iCs/>
    </w:rPr>
  </w:style>
  <w:style w:type="paragraph" w:customStyle="1" w:styleId="ac">
    <w:name w:val="Заголовок"/>
    <w:basedOn w:val="a"/>
    <w:next w:val="ad"/>
    <w:qFormat/>
    <w:rsid w:val="00A817EF"/>
    <w:pPr>
      <w:keepNext/>
      <w:spacing w:before="240" w:after="120"/>
    </w:pPr>
    <w:rPr>
      <w:rFonts w:ascii="PT Astra Serif" w:eastAsia="Tahoma" w:hAnsi="PT Astra Serif" w:cs="Noto Sans Devanagari"/>
      <w:sz w:val="28"/>
      <w:szCs w:val="28"/>
    </w:rPr>
  </w:style>
  <w:style w:type="paragraph" w:styleId="ad">
    <w:name w:val="Body Text"/>
    <w:basedOn w:val="a"/>
    <w:uiPriority w:val="99"/>
    <w:rsid w:val="004E2C95"/>
    <w:pPr>
      <w:spacing w:after="0" w:line="240" w:lineRule="auto"/>
      <w:jc w:val="both"/>
    </w:pPr>
    <w:rPr>
      <w:rFonts w:ascii="Times New Roman" w:eastAsia="Calibri" w:hAnsi="Times New Roman" w:cs="Times New Roman"/>
      <w:sz w:val="24"/>
      <w:szCs w:val="24"/>
    </w:rPr>
  </w:style>
  <w:style w:type="paragraph" w:styleId="ae">
    <w:name w:val="List"/>
    <w:basedOn w:val="ad"/>
    <w:rsid w:val="00A817EF"/>
    <w:rPr>
      <w:rFonts w:ascii="PT Astra Serif" w:hAnsi="PT Astra Serif" w:cs="Noto Sans Devanagari"/>
    </w:rPr>
  </w:style>
  <w:style w:type="paragraph" w:customStyle="1" w:styleId="Caption">
    <w:name w:val="Caption"/>
    <w:basedOn w:val="a"/>
    <w:qFormat/>
    <w:rsid w:val="00A817EF"/>
    <w:pPr>
      <w:suppressLineNumbers/>
      <w:spacing w:before="120" w:after="120"/>
    </w:pPr>
    <w:rPr>
      <w:rFonts w:ascii="PT Astra Serif" w:hAnsi="PT Astra Serif" w:cs="Noto Sans Devanagari"/>
      <w:i/>
      <w:iCs/>
      <w:sz w:val="24"/>
      <w:szCs w:val="24"/>
    </w:rPr>
  </w:style>
  <w:style w:type="paragraph" w:styleId="af">
    <w:name w:val="index heading"/>
    <w:basedOn w:val="a"/>
    <w:qFormat/>
    <w:rsid w:val="00A817EF"/>
    <w:pPr>
      <w:suppressLineNumbers/>
    </w:pPr>
    <w:rPr>
      <w:rFonts w:ascii="PT Astra Serif" w:hAnsi="PT Astra Serif" w:cs="Noto Sans Devanagari"/>
    </w:rPr>
  </w:style>
  <w:style w:type="paragraph" w:customStyle="1" w:styleId="FootnoteText">
    <w:name w:val="Footnote Text"/>
    <w:basedOn w:val="a"/>
    <w:uiPriority w:val="99"/>
    <w:unhideWhenUsed/>
    <w:qFormat/>
    <w:rsid w:val="003445D7"/>
    <w:pPr>
      <w:spacing w:after="0" w:line="240" w:lineRule="auto"/>
      <w:ind w:firstLine="340"/>
      <w:jc w:val="both"/>
    </w:pPr>
    <w:rPr>
      <w:rFonts w:ascii="Times New Roman" w:eastAsia="Times New Roman" w:hAnsi="Times New Roman" w:cs="Times New Roman"/>
      <w:sz w:val="20"/>
      <w:szCs w:val="20"/>
      <w:lang w:eastAsia="ru-RU"/>
    </w:rPr>
  </w:style>
  <w:style w:type="paragraph" w:customStyle="1" w:styleId="10">
    <w:name w:val="Знак сноски1"/>
    <w:basedOn w:val="a"/>
    <w:link w:val="NoSpacingChar1"/>
    <w:uiPriority w:val="99"/>
    <w:qFormat/>
    <w:rsid w:val="003445D7"/>
    <w:rPr>
      <w:vertAlign w:val="superscript"/>
    </w:rPr>
  </w:style>
  <w:style w:type="paragraph" w:customStyle="1" w:styleId="ConsPlusNonformat">
    <w:name w:val="ConsPlusNonformat"/>
    <w:qFormat/>
    <w:rsid w:val="003445D7"/>
    <w:rPr>
      <w:rFonts w:ascii="Courier New" w:eastAsia="Times New Roman" w:hAnsi="Courier New" w:cs="Courier New"/>
      <w:sz w:val="20"/>
      <w:szCs w:val="20"/>
      <w:lang w:eastAsia="ru-RU"/>
    </w:rPr>
  </w:style>
  <w:style w:type="paragraph" w:styleId="af0">
    <w:name w:val="No Spacing"/>
    <w:uiPriority w:val="99"/>
    <w:qFormat/>
    <w:rsid w:val="003445D7"/>
    <w:rPr>
      <w:rFonts w:eastAsia="Times New Roman" w:cs="Times New Roman"/>
      <w:lang w:eastAsia="ru-RU"/>
    </w:rPr>
  </w:style>
  <w:style w:type="paragraph" w:customStyle="1" w:styleId="11">
    <w:name w:val="Без интервала1"/>
    <w:link w:val="NoSpacingChar1"/>
    <w:qFormat/>
    <w:rsid w:val="003445D7"/>
    <w:rPr>
      <w:rFonts w:eastAsia="Times New Roman" w:cs="Times New Roman"/>
    </w:rPr>
  </w:style>
  <w:style w:type="paragraph" w:customStyle="1" w:styleId="af1">
    <w:name w:val="Верхний и нижний колонтитулы"/>
    <w:basedOn w:val="a"/>
    <w:qFormat/>
    <w:rsid w:val="00A817EF"/>
  </w:style>
  <w:style w:type="paragraph" w:customStyle="1" w:styleId="Header">
    <w:name w:val="Header"/>
    <w:basedOn w:val="a"/>
    <w:unhideWhenUsed/>
    <w:rsid w:val="003578F4"/>
    <w:pPr>
      <w:tabs>
        <w:tab w:val="center" w:pos="4677"/>
        <w:tab w:val="right" w:pos="9355"/>
      </w:tabs>
      <w:spacing w:after="0" w:line="240" w:lineRule="auto"/>
    </w:pPr>
  </w:style>
  <w:style w:type="paragraph" w:customStyle="1" w:styleId="Footer">
    <w:name w:val="Footer"/>
    <w:basedOn w:val="a"/>
    <w:unhideWhenUsed/>
    <w:rsid w:val="003578F4"/>
    <w:pPr>
      <w:tabs>
        <w:tab w:val="center" w:pos="4677"/>
        <w:tab w:val="right" w:pos="9355"/>
      </w:tabs>
      <w:spacing w:after="0" w:line="240" w:lineRule="auto"/>
    </w:pPr>
  </w:style>
  <w:style w:type="paragraph" w:styleId="af2">
    <w:name w:val="List Paragraph"/>
    <w:basedOn w:val="a"/>
    <w:uiPriority w:val="34"/>
    <w:qFormat/>
    <w:rsid w:val="001961A9"/>
    <w:pPr>
      <w:spacing w:after="0" w:line="240" w:lineRule="auto"/>
      <w:ind w:left="720"/>
      <w:contextualSpacing/>
      <w:jc w:val="both"/>
    </w:pPr>
    <w:rPr>
      <w:rFonts w:ascii="Times New Roman" w:eastAsia="Calibri" w:hAnsi="Times New Roman" w:cs="Times New Roman"/>
      <w:sz w:val="28"/>
      <w:szCs w:val="28"/>
    </w:rPr>
  </w:style>
  <w:style w:type="paragraph" w:styleId="af3">
    <w:name w:val="Body Text Indent"/>
    <w:basedOn w:val="a"/>
    <w:uiPriority w:val="99"/>
    <w:rsid w:val="000C2B22"/>
    <w:pPr>
      <w:spacing w:after="0" w:line="240" w:lineRule="auto"/>
      <w:ind w:firstLine="1080"/>
      <w:jc w:val="both"/>
    </w:pPr>
    <w:rPr>
      <w:rFonts w:ascii="Times New Roman" w:eastAsia="Times New Roman" w:hAnsi="Times New Roman" w:cs="Times New Roman"/>
      <w:sz w:val="28"/>
      <w:szCs w:val="24"/>
      <w:lang w:eastAsia="ru-RU"/>
    </w:rPr>
  </w:style>
  <w:style w:type="paragraph" w:customStyle="1" w:styleId="Standard">
    <w:name w:val="Standard"/>
    <w:qFormat/>
    <w:rsid w:val="00B170DA"/>
    <w:rPr>
      <w:rFonts w:ascii="Times New Roman" w:eastAsia="Times New Roman" w:hAnsi="Times New Roman" w:cs="Times New Roman"/>
      <w:kern w:val="2"/>
      <w:sz w:val="20"/>
      <w:szCs w:val="20"/>
      <w:lang w:eastAsia="zh-CN"/>
    </w:rPr>
  </w:style>
  <w:style w:type="paragraph" w:styleId="af4">
    <w:name w:val="Balloon Text"/>
    <w:basedOn w:val="a"/>
    <w:uiPriority w:val="99"/>
    <w:semiHidden/>
    <w:unhideWhenUsed/>
    <w:qFormat/>
    <w:rsid w:val="00B45486"/>
    <w:pPr>
      <w:spacing w:after="0" w:line="240" w:lineRule="auto"/>
    </w:pPr>
    <w:rPr>
      <w:rFonts w:ascii="Tahoma" w:hAnsi="Tahoma" w:cs="Tahoma"/>
      <w:sz w:val="16"/>
      <w:szCs w:val="16"/>
    </w:rPr>
  </w:style>
  <w:style w:type="paragraph" w:customStyle="1" w:styleId="af5">
    <w:name w:val="Стиль"/>
    <w:qFormat/>
    <w:rsid w:val="00086938"/>
    <w:pPr>
      <w:widowControl w:val="0"/>
    </w:pPr>
    <w:rPr>
      <w:rFonts w:ascii="Times New Roman" w:eastAsia="Arial" w:hAnsi="Times New Roman" w:cs="Times New Roman"/>
      <w:kern w:val="2"/>
      <w:sz w:val="24"/>
      <w:szCs w:val="24"/>
      <w:lang w:eastAsia="ar-SA"/>
    </w:rPr>
  </w:style>
  <w:style w:type="paragraph" w:styleId="af6">
    <w:name w:val="Normal (Web)"/>
    <w:basedOn w:val="a"/>
    <w:uiPriority w:val="99"/>
    <w:qFormat/>
    <w:rsid w:val="004E2C95"/>
    <w:pPr>
      <w:spacing w:beforeAutospacing="1" w:afterAutospacing="1" w:line="240" w:lineRule="auto"/>
    </w:pPr>
    <w:rPr>
      <w:rFonts w:ascii="Arial" w:eastAsia="Times New Roman" w:hAnsi="Arial" w:cs="Arial"/>
      <w:sz w:val="16"/>
      <w:szCs w:val="16"/>
      <w:lang w:eastAsia="ru-RU"/>
    </w:rPr>
  </w:style>
  <w:style w:type="paragraph" w:customStyle="1" w:styleId="consplusnormal">
    <w:name w:val="consplusnormal"/>
    <w:basedOn w:val="a"/>
    <w:uiPriority w:val="99"/>
    <w:qFormat/>
    <w:rsid w:val="004E2C95"/>
    <w:pPr>
      <w:spacing w:before="150" w:after="150" w:line="240" w:lineRule="auto"/>
      <w:ind w:left="150" w:right="150"/>
    </w:pPr>
    <w:rPr>
      <w:rFonts w:ascii="Times New Roman" w:eastAsia="Times New Roman" w:hAnsi="Times New Roman" w:cs="Times New Roman"/>
      <w:sz w:val="24"/>
      <w:szCs w:val="24"/>
      <w:lang w:eastAsia="ru-RU"/>
    </w:rPr>
  </w:style>
  <w:style w:type="paragraph" w:customStyle="1" w:styleId="consplusnonformat0">
    <w:name w:val="consplusnonformat"/>
    <w:basedOn w:val="a"/>
    <w:uiPriority w:val="99"/>
    <w:qFormat/>
    <w:rsid w:val="004E2C95"/>
    <w:pPr>
      <w:spacing w:before="150" w:after="150" w:line="240" w:lineRule="auto"/>
      <w:ind w:left="150" w:right="150"/>
    </w:pPr>
    <w:rPr>
      <w:rFonts w:ascii="Times New Roman" w:eastAsia="Times New Roman" w:hAnsi="Times New Roman" w:cs="Times New Roman"/>
      <w:sz w:val="24"/>
      <w:szCs w:val="24"/>
      <w:lang w:eastAsia="ru-RU"/>
    </w:rPr>
  </w:style>
  <w:style w:type="paragraph" w:customStyle="1" w:styleId="af7">
    <w:name w:val="Пункт"/>
    <w:basedOn w:val="a"/>
    <w:uiPriority w:val="99"/>
    <w:qFormat/>
    <w:rsid w:val="004E2C95"/>
    <w:pPr>
      <w:tabs>
        <w:tab w:val="left" w:pos="360"/>
        <w:tab w:val="left" w:pos="1135"/>
      </w:tabs>
      <w:spacing w:before="60" w:after="60" w:line="240" w:lineRule="auto"/>
      <w:ind w:left="-283" w:firstLine="567"/>
    </w:pPr>
    <w:rPr>
      <w:rFonts w:ascii="Times New Roman" w:eastAsia="Times New Roman" w:hAnsi="Times New Roman" w:cs="Times New Roman"/>
      <w:sz w:val="24"/>
      <w:szCs w:val="24"/>
      <w:lang w:eastAsia="ru-RU"/>
    </w:rPr>
  </w:style>
  <w:style w:type="paragraph" w:customStyle="1" w:styleId="WW-Normal">
    <w:name w:val="WW-Normal"/>
    <w:uiPriority w:val="99"/>
    <w:qFormat/>
    <w:rsid w:val="004E2C95"/>
    <w:rPr>
      <w:rFonts w:ascii="Times New Roman" w:eastAsia="Times New Roman" w:hAnsi="Times New Roman" w:cs="Times New Roman"/>
      <w:color w:val="000000"/>
      <w:sz w:val="24"/>
      <w:szCs w:val="24"/>
      <w:lang w:eastAsia="zh-CN"/>
    </w:rPr>
  </w:style>
  <w:style w:type="paragraph" w:styleId="2">
    <w:name w:val="Body Text Indent 2"/>
    <w:basedOn w:val="a"/>
    <w:link w:val="21"/>
    <w:uiPriority w:val="99"/>
    <w:semiHidden/>
    <w:unhideWhenUsed/>
    <w:qFormat/>
    <w:rsid w:val="004E2C95"/>
    <w:pPr>
      <w:spacing w:after="120" w:line="480" w:lineRule="auto"/>
      <w:ind w:left="283"/>
    </w:pPr>
    <w:rPr>
      <w:rFonts w:ascii="Times New Roman" w:eastAsia="Times New Roman" w:hAnsi="Times New Roman" w:cs="Times New Roman"/>
      <w:sz w:val="24"/>
      <w:szCs w:val="24"/>
    </w:rPr>
  </w:style>
  <w:style w:type="paragraph" w:customStyle="1" w:styleId="ConsPlusNormal0">
    <w:name w:val="ConsPlusNormal"/>
    <w:qFormat/>
    <w:rsid w:val="004E2C95"/>
    <w:rPr>
      <w:rFonts w:ascii="Times New Roman" w:hAnsi="Times New Roman" w:cs="Times New Roman"/>
      <w:b/>
      <w:bCs/>
      <w:i/>
      <w:iCs/>
      <w:sz w:val="24"/>
      <w:szCs w:val="24"/>
      <w:lang w:eastAsia="ru-RU"/>
    </w:rPr>
  </w:style>
  <w:style w:type="paragraph" w:styleId="af8">
    <w:name w:val="Title"/>
    <w:basedOn w:val="a"/>
    <w:uiPriority w:val="99"/>
    <w:qFormat/>
    <w:rsid w:val="004E2C95"/>
    <w:pPr>
      <w:spacing w:after="0" w:line="280" w:lineRule="atLeast"/>
      <w:jc w:val="center"/>
    </w:pPr>
    <w:rPr>
      <w:rFonts w:ascii="Times New Roman" w:eastAsia="Times New Roman" w:hAnsi="Times New Roman" w:cs="Times New Roman"/>
      <w:sz w:val="28"/>
      <w:szCs w:val="28"/>
    </w:rPr>
  </w:style>
  <w:style w:type="table" w:styleId="af9">
    <w:name w:val="Table Grid"/>
    <w:basedOn w:val="a1"/>
    <w:uiPriority w:val="59"/>
    <w:rsid w:val="00BC4A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3FE4F-127D-4560-BB5D-17E8B2FA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1438</Words>
  <Characters>8201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нафиков-мз</dc:creator>
  <cp:lastModifiedBy>новикова-сн</cp:lastModifiedBy>
  <cp:revision>28</cp:revision>
  <cp:lastPrinted>2023-01-27T03:04:00Z</cp:lastPrinted>
  <dcterms:created xsi:type="dcterms:W3CDTF">2023-01-27T04:38:00Z</dcterms:created>
  <dcterms:modified xsi:type="dcterms:W3CDTF">2026-07-16T10:26:00Z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